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034" w:rsidRPr="00284034" w:rsidRDefault="00284034" w:rsidP="00284034">
      <w:pPr>
        <w:pStyle w:val="Listaszerbekezds"/>
        <w:numPr>
          <w:ilvl w:val="0"/>
          <w:numId w:val="2"/>
        </w:numPr>
        <w:spacing w:line="276" w:lineRule="auto"/>
        <w:rPr>
          <w:b/>
        </w:rPr>
      </w:pPr>
      <w:r w:rsidRPr="00284034">
        <w:rPr>
          <w:b/>
          <w:bCs/>
        </w:rPr>
        <w:t>dokumentum:</w:t>
      </w:r>
    </w:p>
    <w:p w:rsidR="00284034" w:rsidRPr="00753BFE" w:rsidRDefault="00284034" w:rsidP="00284034">
      <w:pPr>
        <w:spacing w:line="276" w:lineRule="auto"/>
        <w:jc w:val="center"/>
        <w:rPr>
          <w:b/>
        </w:rPr>
      </w:pPr>
      <w:r w:rsidRPr="00753BFE">
        <w:rPr>
          <w:b/>
        </w:rPr>
        <w:t>A NAGY PALÓC</w:t>
      </w:r>
    </w:p>
    <w:p w:rsidR="00284034" w:rsidRPr="00753BFE" w:rsidRDefault="00284034" w:rsidP="00284034">
      <w:pPr>
        <w:tabs>
          <w:tab w:val="left" w:pos="0"/>
        </w:tabs>
        <w:jc w:val="center"/>
      </w:pPr>
      <w:r w:rsidRPr="00753BFE">
        <w:t>Mikszáth Kálmán születésének 125. évfordulójára</w:t>
      </w:r>
    </w:p>
    <w:p w:rsidR="00284034" w:rsidRPr="00753BFE" w:rsidRDefault="00284034" w:rsidP="00284034">
      <w:pPr>
        <w:tabs>
          <w:tab w:val="left" w:pos="0"/>
        </w:tabs>
        <w:rPr>
          <w:lang w:val="uk-UA"/>
        </w:rPr>
      </w:pP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Így is beírhattam volna a nevét, személyiségének állandó jelzőjét: a Nagy Palóc</w:t>
      </w:r>
      <w:proofErr w:type="gramStart"/>
      <w:r w:rsidRPr="00753BFE">
        <w:t>;…</w:t>
      </w:r>
      <w:proofErr w:type="gramEnd"/>
      <w:r w:rsidRPr="00753BFE">
        <w:t xml:space="preserve"> Mert embernek is, művésznek is nagy volt.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Ha élne, most lenne 125 éves. Még élhetne, ha teszem azt, a kaukázusi népek valamelyik fiaként születik… Ott nem ritka ez az életkor… De hát az úri Magyarországon látta meg a napvilágot, s életnedveit idejekorán felemésztették kora ellentmondásos társadalmi problémái, népe jövőjének útkeresésével járó gondjai.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Tanítványaim általában elég nehezen jegyzik meg egy-egy író, költő születésének évszámát; de a Mikszáthét valamennyien tudják. Tudják pedig azért, mert az író életrajzát így kezdem tanítani: egyéves volt, amikor kitört a magyar szabadságharc…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Már ezzel a bevezető mondattal is utalni akarok arra, hogy Mikszáth élete végig hű maradt a negyvennyolcas eseményekhez, híve</w:t>
      </w:r>
      <w:r>
        <w:t>n</w:t>
      </w:r>
      <w:r w:rsidRPr="00753BFE">
        <w:t xml:space="preserve"> őrizte 1848—1849 üzenetét: a haladó eszméket és a hűséget a néphez.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</w:p>
    <w:p w:rsidR="00284034" w:rsidRPr="00753BFE" w:rsidRDefault="00284034" w:rsidP="00284034">
      <w:pPr>
        <w:tabs>
          <w:tab w:val="left" w:pos="0"/>
        </w:tabs>
        <w:ind w:firstLine="708"/>
        <w:jc w:val="center"/>
        <w:rPr>
          <w:b/>
        </w:rPr>
      </w:pPr>
      <w:r w:rsidRPr="00753BFE">
        <w:rPr>
          <w:b/>
        </w:rPr>
        <w:t>Találkozásaim Mikszáthtal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Elemista koromban találkoztam vele először olvasókönyvem lapjain</w:t>
      </w:r>
      <w:r w:rsidRPr="00753BFE">
        <w:rPr>
          <w:lang w:val="uk-UA"/>
        </w:rPr>
        <w:t xml:space="preserve"> </w:t>
      </w:r>
      <w:r w:rsidRPr="00753BFE">
        <w:t>”A ló, a bárányka meg a nyúl” című megható megríkató gyermektörténet olvasásakor.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Tanári pályám során is sokszor találkozunk. Most tanítványaimon mérem le, mekkora az író</w:t>
      </w:r>
      <w:r w:rsidRPr="00753BFE">
        <w:rPr>
          <w:lang w:val="uk-UA"/>
        </w:rPr>
        <w:t xml:space="preserve"> </w:t>
      </w:r>
      <w:r w:rsidRPr="00753BFE">
        <w:t xml:space="preserve">hatása a mai gyermekekre is. A VI. osztályos tanulóban felébreszti az  igazságérzetet, undort kell bennük a kapzsiság iránt, mert </w:t>
      </w:r>
      <w:proofErr w:type="gramStart"/>
      <w:r w:rsidRPr="00753BFE">
        <w:rPr>
          <w:b/>
        </w:rPr>
        <w:t>A</w:t>
      </w:r>
      <w:proofErr w:type="gramEnd"/>
      <w:r w:rsidRPr="00753BFE">
        <w:rPr>
          <w:b/>
        </w:rPr>
        <w:t xml:space="preserve"> néhai</w:t>
      </w:r>
      <w:r w:rsidRPr="00753BFE">
        <w:t xml:space="preserve"> </w:t>
      </w:r>
      <w:r w:rsidRPr="00753BFE">
        <w:rPr>
          <w:b/>
        </w:rPr>
        <w:t>bárány</w:t>
      </w:r>
      <w:r w:rsidRPr="00753BFE">
        <w:t xml:space="preserve"> c. novellájának olvasása közben minden gyerek a megrabolt Baló Borcsa pártfogójává és a gőgös  zsírosparaszt, Sós Pál ellenségévé formálódik.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 xml:space="preserve">Ifjúkori olvasmányaim közül egy életen át útitársaim lettek </w:t>
      </w:r>
      <w:proofErr w:type="gramStart"/>
      <w:r w:rsidRPr="00753BFE">
        <w:rPr>
          <w:b/>
        </w:rPr>
        <w:t>A</w:t>
      </w:r>
      <w:proofErr w:type="gramEnd"/>
      <w:r w:rsidRPr="00753BFE">
        <w:rPr>
          <w:b/>
        </w:rPr>
        <w:t xml:space="preserve"> két koldusdiák</w:t>
      </w:r>
      <w:r w:rsidRPr="00753BFE">
        <w:t xml:space="preserve">, no meg </w:t>
      </w:r>
      <w:r w:rsidRPr="00753BFE">
        <w:rPr>
          <w:b/>
        </w:rPr>
        <w:t>A beszélő köntös</w:t>
      </w:r>
      <w:r w:rsidRPr="00753BFE">
        <w:t xml:space="preserve"> szereplői.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Felnőtt koromban is szívesen olvastam Mikszáthot. Legmaradandóbb olvasó-</w:t>
      </w:r>
      <w:proofErr w:type="gramStart"/>
      <w:r w:rsidRPr="00753BFE">
        <w:t>élményem</w:t>
      </w:r>
      <w:proofErr w:type="gramEnd"/>
      <w:r w:rsidRPr="00753BFE">
        <w:t xml:space="preserve"> a </w:t>
      </w:r>
      <w:r w:rsidRPr="00753BFE">
        <w:rPr>
          <w:b/>
        </w:rPr>
        <w:t>Különös házasság</w:t>
      </w:r>
      <w:r w:rsidRPr="00753BFE">
        <w:t xml:space="preserve"> c. regény volt. Orosz nyelvű filmváltozatának, melyet 1953-ban láttam Kijevben, különösen megörültem. Talán azért, mert nem magyar, hanem ukrán környezetben élvezhettem.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 xml:space="preserve">Mint tankönyvkiadó igen szerettem volna felvenni a IX. osztályos Irodalomtörténetbe </w:t>
      </w:r>
      <w:proofErr w:type="gramStart"/>
      <w:r w:rsidRPr="00753BFE">
        <w:rPr>
          <w:b/>
        </w:rPr>
        <w:t>A</w:t>
      </w:r>
      <w:proofErr w:type="gramEnd"/>
      <w:r w:rsidRPr="00753BFE">
        <w:rPr>
          <w:b/>
        </w:rPr>
        <w:t xml:space="preserve"> pénzügyminiszter</w:t>
      </w:r>
      <w:r w:rsidRPr="00753BFE">
        <w:t xml:space="preserve"> reggelije c. karcolatát, mert politikai szatírái közül ez volt rám a legnagyobb hatással. Hát hogyne, amikor édesapámnak három húga is kivándorolt Amerikába „szerencsét próbálni” a század elején, a tömeges kivándorlások idején.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 xml:space="preserve">S most, ezekben a napokban ismét találkoztam Mikszáthtal a </w:t>
      </w:r>
      <w:r>
        <w:t>tévé képernyőjén</w:t>
      </w:r>
      <w:r w:rsidRPr="00753BFE">
        <w:t xml:space="preserve"> </w:t>
      </w:r>
      <w:proofErr w:type="gramStart"/>
      <w:r w:rsidRPr="00753BFE">
        <w:rPr>
          <w:b/>
        </w:rPr>
        <w:t>A</w:t>
      </w:r>
      <w:proofErr w:type="gramEnd"/>
      <w:r w:rsidRPr="00753BFE">
        <w:rPr>
          <w:b/>
        </w:rPr>
        <w:t xml:space="preserve"> fekete város</w:t>
      </w:r>
      <w:r w:rsidRPr="00753BFE">
        <w:t xml:space="preserve"> c. regényéből készült tévé-filmsorozatban.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rPr>
          <w:b/>
        </w:rPr>
        <w:t>A fekete város</w:t>
      </w:r>
      <w:r w:rsidRPr="00753BFE">
        <w:t xml:space="preserve"> u</w:t>
      </w:r>
      <w:r>
        <w:t>tolsó nagy műve. Az író alapos</w:t>
      </w:r>
      <w:r w:rsidRPr="00753BFE">
        <w:t xml:space="preserve"> kutatásokat végzett, hogy a XVIII. századi magyar élet korrajza minél hűbb legyen. Úgy vélem, a film rendezőjének sikerült megfognia a kor levegőjét, mert a történet a mai nézőre is hat, azt is fogva tartja. A napokban azt mondta valaki: „Kár, hogy nem </w:t>
      </w:r>
      <w:proofErr w:type="spellStart"/>
      <w:r w:rsidRPr="00753BFE">
        <w:t>együltömben</w:t>
      </w:r>
      <w:proofErr w:type="spellEnd"/>
      <w:r w:rsidRPr="00753BFE">
        <w:t xml:space="preserve"> nézhettem végig Lőcse város polgárainak és a nemességnek áldatlan küzdelmét. Mintha az éhes ember elől hirtelen elvennék az ételt…”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 xml:space="preserve">Mikszáth szívesen foglalkozott a </w:t>
      </w:r>
      <w:proofErr w:type="spellStart"/>
      <w:r w:rsidRPr="00753BFE">
        <w:t>kuruckorral</w:t>
      </w:r>
      <w:proofErr w:type="spellEnd"/>
      <w:r w:rsidRPr="00753BFE">
        <w:t xml:space="preserve"> más műveiben is, és a Habsburgokkal hadakozó Rákóczi fejedelemhez nekünk, kárpátontúliaknak is sok közünk van. Ezért is tetszik a film.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</w:p>
    <w:p w:rsidR="00284034" w:rsidRPr="00753BFE" w:rsidRDefault="00284034" w:rsidP="00284034">
      <w:pPr>
        <w:tabs>
          <w:tab w:val="left" w:pos="0"/>
        </w:tabs>
        <w:ind w:firstLine="708"/>
        <w:jc w:val="center"/>
        <w:rPr>
          <w:b/>
        </w:rPr>
      </w:pPr>
      <w:r w:rsidRPr="00753BFE">
        <w:rPr>
          <w:b/>
        </w:rPr>
        <w:t>A közéleti ember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 xml:space="preserve">Mikszáth írói munkássága olyan időszakra esik, amelyet Révai József „történelmi </w:t>
      </w:r>
      <w:proofErr w:type="spellStart"/>
      <w:r w:rsidRPr="00753BFE">
        <w:t>vacuumnak</w:t>
      </w:r>
      <w:proofErr w:type="spellEnd"/>
      <w:r w:rsidRPr="00753BFE">
        <w:t>” azaz, történelmi légüres térnek nevezett. Ezek az 1867-es kiegyezés és az 1900-</w:t>
      </w:r>
      <w:r w:rsidRPr="00753BFE">
        <w:lastRenderedPageBreak/>
        <w:t>as századforduló közötti évek. Sivár, eszmeszegény, béna korszak ez, amikor az oligarchák és Bécs elfojtották, agyonhallgatták a nemzeti élet nagy központi kérdéseit.</w:t>
      </w:r>
    </w:p>
    <w:p w:rsidR="00284034" w:rsidRPr="00753BFE" w:rsidRDefault="00284034" w:rsidP="00284034">
      <w:pPr>
        <w:tabs>
          <w:tab w:val="left" w:pos="0"/>
        </w:tabs>
        <w:jc w:val="both"/>
      </w:pPr>
      <w:r w:rsidRPr="00753BFE">
        <w:tab/>
        <w:t>Melyek voltak ezek?</w:t>
      </w:r>
    </w:p>
    <w:p w:rsidR="00284034" w:rsidRPr="00753BFE" w:rsidRDefault="00284034" w:rsidP="00284034">
      <w:pPr>
        <w:tabs>
          <w:tab w:val="left" w:pos="0"/>
        </w:tabs>
        <w:jc w:val="both"/>
      </w:pPr>
      <w:r w:rsidRPr="00753BFE">
        <w:tab/>
        <w:t>A századvégi agrárszocialista mozgalmak vezetői pontosan megfogalmazták: a nemzeti függetlenség, a nemzetiségi kérdés és a földkérdés.</w:t>
      </w:r>
    </w:p>
    <w:p w:rsidR="00284034" w:rsidRPr="00753BFE" w:rsidRDefault="00284034" w:rsidP="00284034">
      <w:pPr>
        <w:tabs>
          <w:tab w:val="left" w:pos="0"/>
        </w:tabs>
        <w:jc w:val="both"/>
      </w:pPr>
      <w:r w:rsidRPr="00753BFE">
        <w:tab/>
        <w:t>Népellenes, antidemokratikus kor volt ez. A régi, a negyvennyolcas tüzek már semmibe vesztek, de az új tüzek még nem gyulladtak ki.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Mikszáth hosszú időn át nemzetgyűlési képviselő volt. És mint képviselőt, megtévesztette Tisza Kálmán miniszterelnök ügyesen álcázott kurucsága. Az író azt hitte, hogy Tisza kiharcolja Béc</w:t>
      </w:r>
      <w:r>
        <w:t>sben, ami</w:t>
      </w:r>
      <w:r w:rsidRPr="00753BFE">
        <w:t>t a nemzet 49-ben elvesztett. Csak később, már öregedő korában jutott el a felismeréshez, hogy az akkori politikai pártok egyike sem folytatta a negyvennyolcas politikát.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 xml:space="preserve">Mikszáth azonban nem fordított hátat </w:t>
      </w:r>
      <w:proofErr w:type="spellStart"/>
      <w:r w:rsidRPr="00753BFE">
        <w:t>Tiszáéknak</w:t>
      </w:r>
      <w:proofErr w:type="spellEnd"/>
      <w:r w:rsidRPr="00753BFE">
        <w:t>, mert továbbra is a dzsentriben kereste a nemzet vezető osztályát. Csalódott ugyan az úri ellenzékiségben, de nem jutott el a népi ellenzékiségig. Együttérzéssel szemléli a züllő dzsentrit, de a dzsentrivel szemben táplált illúziói mégsem ködösítik el józan látását.</w:t>
      </w:r>
    </w:p>
    <w:p w:rsidR="00284034" w:rsidRDefault="00284034" w:rsidP="00284034">
      <w:pPr>
        <w:spacing w:after="200"/>
        <w:jc w:val="center"/>
        <w:rPr>
          <w:b/>
        </w:rPr>
      </w:pPr>
      <w:r w:rsidRPr="00753BFE">
        <w:rPr>
          <w:b/>
        </w:rPr>
        <w:t>A realista</w:t>
      </w:r>
    </w:p>
    <w:p w:rsidR="00284034" w:rsidRPr="000D725C" w:rsidRDefault="00284034" w:rsidP="00284034">
      <w:pPr>
        <w:ind w:firstLine="709"/>
        <w:jc w:val="both"/>
      </w:pPr>
      <w:r w:rsidRPr="00753BFE">
        <w:t>Vonzódása a dzsentrihez soha sem jelentette azon</w:t>
      </w:r>
      <w:r>
        <w:t>os</w:t>
      </w:r>
      <w:r w:rsidRPr="00753BFE">
        <w:t xml:space="preserve">ulását ezzel a társadalmi osztállyal. Le kell szögeznünk: nem a dzsentrinek írt! Hiszen </w:t>
      </w:r>
      <w:proofErr w:type="gramStart"/>
      <w:r w:rsidRPr="00753BFE">
        <w:rPr>
          <w:b/>
        </w:rPr>
        <w:t>A</w:t>
      </w:r>
      <w:proofErr w:type="gramEnd"/>
      <w:r w:rsidRPr="00753BFE">
        <w:rPr>
          <w:b/>
        </w:rPr>
        <w:t xml:space="preserve"> </w:t>
      </w:r>
      <w:proofErr w:type="spellStart"/>
      <w:r w:rsidRPr="00753BFE">
        <w:rPr>
          <w:b/>
        </w:rPr>
        <w:t>Noszty</w:t>
      </w:r>
      <w:proofErr w:type="spellEnd"/>
      <w:r w:rsidRPr="00753BFE">
        <w:rPr>
          <w:b/>
        </w:rPr>
        <w:t xml:space="preserve"> fiú esete Tóth Marival, </w:t>
      </w:r>
      <w:r w:rsidRPr="00753BFE">
        <w:t>a</w:t>
      </w:r>
      <w:r w:rsidRPr="00753BFE">
        <w:rPr>
          <w:b/>
        </w:rPr>
        <w:t xml:space="preserve"> Nemzetes </w:t>
      </w:r>
      <w:proofErr w:type="spellStart"/>
      <w:r w:rsidRPr="00753BFE">
        <w:rPr>
          <w:b/>
        </w:rPr>
        <w:t>uraimé</w:t>
      </w:r>
      <w:r>
        <w:rPr>
          <w:b/>
        </w:rPr>
        <w:t>k</w:t>
      </w:r>
      <w:proofErr w:type="spellEnd"/>
      <w:r w:rsidRPr="00753BFE">
        <w:rPr>
          <w:b/>
        </w:rPr>
        <w:t xml:space="preserve">, </w:t>
      </w:r>
      <w:r w:rsidRPr="00753BFE">
        <w:t xml:space="preserve">a </w:t>
      </w:r>
      <w:r w:rsidRPr="00753BFE">
        <w:rPr>
          <w:b/>
        </w:rPr>
        <w:t>Két választás Magyarországon</w:t>
      </w:r>
      <w:r w:rsidRPr="00753BFE">
        <w:t xml:space="preserve">, az </w:t>
      </w:r>
      <w:r w:rsidRPr="00753BFE">
        <w:rPr>
          <w:b/>
        </w:rPr>
        <w:t>Új</w:t>
      </w:r>
      <w:r w:rsidRPr="00753BFE">
        <w:t xml:space="preserve"> </w:t>
      </w:r>
      <w:proofErr w:type="spellStart"/>
      <w:r w:rsidRPr="00753BFE">
        <w:rPr>
          <w:b/>
        </w:rPr>
        <w:t>Zrínyiász</w:t>
      </w:r>
      <w:proofErr w:type="spellEnd"/>
      <w:r w:rsidRPr="00753BFE">
        <w:t xml:space="preserve">, a </w:t>
      </w:r>
      <w:r w:rsidRPr="00753BFE">
        <w:rPr>
          <w:b/>
        </w:rPr>
        <w:t>Különös házasság</w:t>
      </w:r>
      <w:r w:rsidRPr="00753BFE">
        <w:t xml:space="preserve">, a </w:t>
      </w:r>
      <w:r w:rsidRPr="00753BFE">
        <w:rPr>
          <w:b/>
        </w:rPr>
        <w:t>Fekete város</w:t>
      </w:r>
      <w:r w:rsidRPr="00753BFE">
        <w:t xml:space="preserve"> c. műveiben és  megannyi más regényében, novellájában pellengérre állítja </w:t>
      </w:r>
      <w:r w:rsidRPr="000D725C">
        <w:t xml:space="preserve">az osztályönzést, a feudális rend visszásságait, a polgári kicsinyességet! </w:t>
      </w:r>
    </w:p>
    <w:p w:rsidR="00284034" w:rsidRPr="00753BFE" w:rsidRDefault="00284034" w:rsidP="00284034">
      <w:pPr>
        <w:tabs>
          <w:tab w:val="left" w:pos="0"/>
        </w:tabs>
        <w:spacing w:line="276" w:lineRule="auto"/>
        <w:ind w:firstLine="708"/>
        <w:jc w:val="both"/>
      </w:pPr>
      <w:r w:rsidRPr="000D725C">
        <w:t xml:space="preserve">Életének utolsó szakaszában már érezte, tudta, hogy a feudális Magyarország meggátolhatatlanul felbomlik. Ezért szólt így azokhoz, akik vissza akarták forgatni vagy legalábbis meg akarták állítani az időt: „… az </w:t>
      </w:r>
      <w:proofErr w:type="gramStart"/>
      <w:r w:rsidRPr="000D725C">
        <w:t>idő dübörgő</w:t>
      </w:r>
      <w:proofErr w:type="gramEnd"/>
      <w:r>
        <w:t xml:space="preserve"> </w:t>
      </w:r>
      <w:r w:rsidRPr="000D725C">
        <w:t>kereke gurul-gurul, és se a papok, se a királyok, se a hadseregek nem tudják csak egy szempillanatra feltartóztatni”.</w:t>
      </w:r>
      <w:r w:rsidRPr="00753BFE">
        <w:t xml:space="preserve"> 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</w:p>
    <w:p w:rsidR="00284034" w:rsidRPr="00753BFE" w:rsidRDefault="00284034" w:rsidP="00284034">
      <w:pPr>
        <w:tabs>
          <w:tab w:val="left" w:pos="0"/>
        </w:tabs>
        <w:ind w:firstLine="708"/>
        <w:jc w:val="center"/>
        <w:rPr>
          <w:b/>
        </w:rPr>
      </w:pPr>
      <w:r w:rsidRPr="00753BFE">
        <w:rPr>
          <w:b/>
        </w:rPr>
        <w:t>És csúfolódott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 xml:space="preserve">Csúfolódott, gúnyolódott, anekdotázott, mert — humanista volt. Igen, az. Mert az igazi szatíraíró mindig javító szándékból meríti a tollát epébe. Az igazi szatíra nem abból születik, hogy az írója megveti, lenézi az embert, az ember gyengeségét, hanem abból, hogy szereti az embert, s vissza akarja állítani méltósága magaslatára. 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Mikszáth a szatírában, az anekdotában, a valóságot tükrözte — ezért volt realista, mégpedig kritikai realista, hiszen a gúny, a szatíra egyben bírálat is!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</w:p>
    <w:p w:rsidR="00284034" w:rsidRPr="00753BFE" w:rsidRDefault="00284034" w:rsidP="00284034">
      <w:pPr>
        <w:tabs>
          <w:tab w:val="left" w:pos="0"/>
        </w:tabs>
        <w:ind w:firstLine="708"/>
        <w:jc w:val="center"/>
        <w:rPr>
          <w:b/>
        </w:rPr>
      </w:pPr>
      <w:r w:rsidRPr="00753BFE">
        <w:rPr>
          <w:b/>
        </w:rPr>
        <w:t>A bölcs öreg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Nem ismerte fel az egyre erősödő szocializmus erejét; mégis hirdette: „az ország a vagyontalanoké”. Aztán ilyet is leírt: „Hiába veszik ki a gyufát a cs</w:t>
      </w:r>
      <w:r>
        <w:t>ó</w:t>
      </w:r>
      <w:r w:rsidRPr="00753BFE">
        <w:t>vából, ha már egy-két zsuppot meggyújtott.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Nem tudta ugyan megfejteni, miféle erők mozgatják a történelmet, de világosan érezte, hogy az úri nemesi világ visszavonhatatlan halálra van ítélve. Egy nagy, csodálatos kerékről ír: „amely eldübörgött Róma felett és Róma megszűnt. Jön, hallani már zúgását…”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 xml:space="preserve">Korának szűk látókörű gerinctelen polgárságát így figyelmeztette „Ki egy országban uralkodni </w:t>
      </w:r>
      <w:proofErr w:type="gramStart"/>
      <w:r w:rsidRPr="00753BFE">
        <w:t>akar</w:t>
      </w:r>
      <w:proofErr w:type="gramEnd"/>
      <w:r w:rsidRPr="00753BFE">
        <w:t xml:space="preserve"> annak számolnia kell a kötelességekkel is… Csak az </w:t>
      </w:r>
      <w:proofErr w:type="spellStart"/>
      <w:r w:rsidRPr="00753BFE">
        <w:t>az</w:t>
      </w:r>
      <w:proofErr w:type="spellEnd"/>
      <w:r w:rsidRPr="00753BFE">
        <w:t xml:space="preserve"> osztály fog uralkodni, amely átveszi az uralkodással járó terhet és kötelességeket, amely a haladás zászlaját lobogtatja, és amely a kultúrát minden vonalon elősegíti.”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 xml:space="preserve">Király István irodalomtörténész így ír a Nagy Palócról: „Olyan Magyarországot akart, amelyre nem nyomja rá bélyegét a nagypapok és a nagyurak hatalma, amelyet nem köti gúzsba a gyarmati sors; olyan Magyarországot, amelynek vasutak, gyárkémények teszik </w:t>
      </w:r>
      <w:r w:rsidRPr="00753BFE">
        <w:lastRenderedPageBreak/>
        <w:t>széppé tájait. Olyan irodalomra vágyott, amely nem szakad el a nemzet élet</w:t>
      </w:r>
      <w:r>
        <w:t>t</w:t>
      </w:r>
      <w:r w:rsidRPr="00753BFE">
        <w:t>er</w:t>
      </w:r>
      <w:r>
        <w:t>é</w:t>
      </w:r>
      <w:r w:rsidRPr="00753BFE">
        <w:t>től, a politikától. Antifeudális, polgári világnézet volt az övé.”</w:t>
      </w:r>
    </w:p>
    <w:p w:rsidR="00284034" w:rsidRPr="00753BFE" w:rsidRDefault="00284034" w:rsidP="00284034">
      <w:pPr>
        <w:tabs>
          <w:tab w:val="left" w:pos="0"/>
        </w:tabs>
        <w:ind w:firstLine="708"/>
        <w:jc w:val="both"/>
      </w:pPr>
      <w:r w:rsidRPr="00753BFE">
        <w:t>Ha életében hitt volna a túlvilágban, most lenézhetne a kis Magyarországra s láthatná, hogy vágyai mégis teljesültek, s bodor füstfelhőket eregethetne örömében a szivarjából.</w:t>
      </w:r>
    </w:p>
    <w:p w:rsidR="00284034" w:rsidRDefault="00284034" w:rsidP="00284034">
      <w:pPr>
        <w:tabs>
          <w:tab w:val="left" w:pos="0"/>
        </w:tabs>
        <w:ind w:firstLine="708"/>
        <w:jc w:val="right"/>
        <w:rPr>
          <w:b/>
        </w:rPr>
      </w:pPr>
    </w:p>
    <w:p w:rsidR="00284034" w:rsidRPr="00753BFE" w:rsidRDefault="00284034" w:rsidP="00284034">
      <w:pPr>
        <w:tabs>
          <w:tab w:val="left" w:pos="0"/>
        </w:tabs>
        <w:ind w:firstLine="708"/>
        <w:jc w:val="right"/>
        <w:rPr>
          <w:b/>
        </w:rPr>
      </w:pPr>
      <w:r w:rsidRPr="00753BFE">
        <w:rPr>
          <w:b/>
        </w:rPr>
        <w:t>Drávai Gizella</w:t>
      </w:r>
    </w:p>
    <w:p w:rsidR="00284034" w:rsidRPr="00753BFE" w:rsidRDefault="00284034" w:rsidP="00284034">
      <w:pPr>
        <w:tabs>
          <w:tab w:val="left" w:pos="0"/>
        </w:tabs>
        <w:ind w:firstLine="708"/>
        <w:jc w:val="right"/>
      </w:pPr>
      <w:r w:rsidRPr="00753BFE">
        <w:t>Kárpáti Igaz Szó, 1972. január 16.</w:t>
      </w:r>
    </w:p>
    <w:p w:rsidR="00284034" w:rsidRPr="00753BFE" w:rsidRDefault="00284034" w:rsidP="00284034">
      <w:pPr>
        <w:tabs>
          <w:tab w:val="left" w:pos="0"/>
        </w:tabs>
        <w:rPr>
          <w:b/>
        </w:rPr>
      </w:pPr>
    </w:p>
    <w:p w:rsidR="00284034" w:rsidRPr="00753BFE" w:rsidRDefault="00284034" w:rsidP="00284034">
      <w:pPr>
        <w:tabs>
          <w:tab w:val="left" w:pos="0"/>
        </w:tabs>
        <w:jc w:val="both"/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756A0"/>
    <w:multiLevelType w:val="hybridMultilevel"/>
    <w:tmpl w:val="7B48DBFA"/>
    <w:lvl w:ilvl="0" w:tplc="F2625EE2">
      <w:start w:val="9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4034"/>
    <w:rsid w:val="0002276F"/>
    <w:rsid w:val="00284034"/>
    <w:rsid w:val="00334272"/>
    <w:rsid w:val="00424366"/>
    <w:rsid w:val="005805C4"/>
    <w:rsid w:val="007A577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40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885</Words>
  <Characters>6112</Characters>
  <Application>Microsoft Office Word</Application>
  <DocSecurity>0</DocSecurity>
  <Lines>50</Lines>
  <Paragraphs>13</Paragraphs>
  <ScaleCrop>false</ScaleCrop>
  <Company/>
  <LinksUpToDate>false</LinksUpToDate>
  <CharactersWithSpaces>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2012-01-13T07:53:00Z</dcterms:created>
  <dcterms:modified xsi:type="dcterms:W3CDTF">2012-01-13T07:53:00Z</dcterms:modified>
</cp:coreProperties>
</file>